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1A228" w14:textId="31754F91" w:rsidR="00CA361F" w:rsidRPr="00C910DE" w:rsidRDefault="00CA361F" w:rsidP="00C910DE">
      <w:pPr>
        <w:rPr>
          <w:lang w:val="el-GR"/>
        </w:rPr>
      </w:pPr>
      <w:r w:rsidRPr="00C910DE">
        <w:rPr>
          <w:lang w:val="el-GR"/>
        </w:rPr>
        <w:br/>
      </w:r>
      <w:r w:rsidRPr="00C910DE">
        <w:rPr>
          <w:lang w:val="el-GR"/>
        </w:rPr>
        <w:br/>
      </w:r>
      <w:r w:rsidRPr="00C910DE">
        <w:rPr>
          <w:b/>
          <w:bCs/>
        </w:rPr>
        <w:t xml:space="preserve">Fixes List: Home Page </w:t>
      </w:r>
      <w:proofErr w:type="spellStart"/>
      <w:r w:rsidRPr="00C910DE">
        <w:rPr>
          <w:b/>
          <w:bCs/>
        </w:rPr>
        <w:t>Idiwtis</w:t>
      </w:r>
      <w:proofErr w:type="spellEnd"/>
      <w:r w:rsidRPr="00C910DE">
        <w:rPr>
          <w:b/>
          <w:bCs/>
        </w:rPr>
        <w:t xml:space="preserve"> V5</w:t>
      </w:r>
    </w:p>
    <w:p w14:paraId="2BC6BB10" w14:textId="77777777" w:rsidR="00CA361F" w:rsidRPr="00CA361F" w:rsidRDefault="00CA361F" w:rsidP="00CA361F">
      <w:pPr>
        <w:pStyle w:val="ListParagraph"/>
        <w:rPr>
          <w:b/>
          <w:bCs/>
        </w:rPr>
      </w:pPr>
      <w:r w:rsidRPr="00CA361F">
        <w:rPr>
          <w:b/>
          <w:bCs/>
        </w:rPr>
        <w:t>1. Title Symbol Alignment</w:t>
      </w:r>
    </w:p>
    <w:p w14:paraId="02032930" w14:textId="77777777" w:rsidR="00CA361F" w:rsidRPr="00CA361F" w:rsidRDefault="00CA361F" w:rsidP="00CA361F">
      <w:pPr>
        <w:pStyle w:val="ListParagraph"/>
      </w:pPr>
      <w:r w:rsidRPr="00CA361F">
        <w:rPr>
          <w:b/>
          <w:bCs/>
        </w:rPr>
        <w:t>Issue &amp; Fix:</w:t>
      </w:r>
      <w:r w:rsidRPr="00CA361F">
        <w:t xml:space="preserve"> The square symbol at the end of each heading must sit on the exact same line as the title text. On the first hero banner, adjust the layout so the red symbol does not drop to a second line.</w:t>
      </w:r>
    </w:p>
    <w:p w14:paraId="4E4FB7C8" w14:textId="6F1CEE23" w:rsidR="00CA361F" w:rsidRPr="00CA361F" w:rsidRDefault="00CA361F" w:rsidP="00CA361F">
      <w:pPr>
        <w:ind w:left="360" w:firstLine="360"/>
      </w:pPr>
      <w:r w:rsidRPr="00CA361F">
        <w:rPr>
          <w:b/>
          <w:bCs/>
        </w:rPr>
        <w:t>Screenshot:</w:t>
      </w:r>
      <w:r w:rsidRPr="00CA361F">
        <w:rPr>
          <w:b/>
          <w:bCs/>
          <w:lang w:val="el-GR"/>
        </w:rPr>
        <w:t xml:space="preserve"> </w:t>
      </w:r>
      <w:r>
        <w:rPr>
          <w:noProof/>
        </w:rPr>
        <w:drawing>
          <wp:inline distT="0" distB="0" distL="0" distR="0" wp14:anchorId="43E8BA89" wp14:editId="5249037E">
            <wp:extent cx="5913632" cy="2362405"/>
            <wp:effectExtent l="0" t="0" r="0" b="0"/>
            <wp:docPr id="182371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2284" name=""/>
                    <pic:cNvPicPr/>
                  </pic:nvPicPr>
                  <pic:blipFill>
                    <a:blip r:embed="rId5"/>
                    <a:stretch>
                      <a:fillRect/>
                    </a:stretch>
                  </pic:blipFill>
                  <pic:spPr>
                    <a:xfrm>
                      <a:off x="0" y="0"/>
                      <a:ext cx="5913632" cy="2362405"/>
                    </a:xfrm>
                    <a:prstGeom prst="rect">
                      <a:avLst/>
                    </a:prstGeom>
                  </pic:spPr>
                </pic:pic>
              </a:graphicData>
            </a:graphic>
          </wp:inline>
        </w:drawing>
      </w:r>
    </w:p>
    <w:p w14:paraId="634A46FA" w14:textId="77777777" w:rsidR="00CA361F" w:rsidRPr="00CA361F" w:rsidRDefault="00CA361F" w:rsidP="00CA361F">
      <w:pPr>
        <w:pStyle w:val="ListParagraph"/>
        <w:rPr>
          <w:b/>
          <w:bCs/>
        </w:rPr>
      </w:pPr>
      <w:r w:rsidRPr="00CA361F">
        <w:rPr>
          <w:b/>
          <w:bCs/>
        </w:rPr>
        <w:t>2. Remove Hyphens/Dashes in Copy</w:t>
      </w:r>
    </w:p>
    <w:p w14:paraId="3391D510" w14:textId="77777777" w:rsidR="00CA361F" w:rsidRPr="00CA361F" w:rsidRDefault="00CA361F" w:rsidP="00CA361F">
      <w:pPr>
        <w:ind w:left="360" w:firstLine="360"/>
      </w:pPr>
      <w:r w:rsidRPr="00CA361F">
        <w:rPr>
          <w:b/>
          <w:bCs/>
        </w:rPr>
        <w:t>Issue &amp; Fix:</w:t>
      </w:r>
      <w:r w:rsidRPr="00CA361F">
        <w:t xml:space="preserve"> Remove hyphens/dashes from body text across the site, such as in the hero banner description. Replace them with a period or comma where appropriate. </w:t>
      </w:r>
      <w:r w:rsidRPr="00CA361F">
        <w:rPr>
          <w:i/>
          <w:iCs/>
        </w:rPr>
        <w:t>(Note: If possible, make all text layers fully editable/manageable so copy can be adjusted directly).</w:t>
      </w:r>
    </w:p>
    <w:p w14:paraId="7CA7A465" w14:textId="6150E126" w:rsidR="00CA361F" w:rsidRPr="00CA361F" w:rsidRDefault="00CA361F" w:rsidP="00CA361F">
      <w:pPr>
        <w:pStyle w:val="ListParagraph"/>
        <w:numPr>
          <w:ilvl w:val="0"/>
          <w:numId w:val="2"/>
        </w:numPr>
      </w:pPr>
      <w:r w:rsidRPr="00CA361F">
        <w:rPr>
          <w:b/>
          <w:bCs/>
        </w:rPr>
        <w:t>Screenshot:</w:t>
      </w:r>
      <w:r w:rsidRPr="00CA361F">
        <w:rPr>
          <w:noProof/>
        </w:rPr>
        <w:t xml:space="preserve"> </w:t>
      </w:r>
      <w:r>
        <w:rPr>
          <w:noProof/>
        </w:rPr>
        <w:drawing>
          <wp:inline distT="0" distB="0" distL="0" distR="0" wp14:anchorId="1EC8903D" wp14:editId="74FF0416">
            <wp:extent cx="5943600" cy="1654175"/>
            <wp:effectExtent l="0" t="0" r="0" b="3175"/>
            <wp:docPr id="156493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6214" name=""/>
                    <pic:cNvPicPr/>
                  </pic:nvPicPr>
                  <pic:blipFill>
                    <a:blip r:embed="rId6"/>
                    <a:stretch>
                      <a:fillRect/>
                    </a:stretch>
                  </pic:blipFill>
                  <pic:spPr>
                    <a:xfrm>
                      <a:off x="0" y="0"/>
                      <a:ext cx="5943600" cy="1654175"/>
                    </a:xfrm>
                    <a:prstGeom prst="rect">
                      <a:avLst/>
                    </a:prstGeom>
                  </pic:spPr>
                </pic:pic>
              </a:graphicData>
            </a:graphic>
          </wp:inline>
        </w:drawing>
      </w:r>
    </w:p>
    <w:p w14:paraId="465AB1E0" w14:textId="77777777" w:rsidR="00CA361F" w:rsidRPr="00CA361F" w:rsidRDefault="00CA361F" w:rsidP="00CA361F">
      <w:pPr>
        <w:pStyle w:val="ListParagraph"/>
        <w:numPr>
          <w:ilvl w:val="0"/>
          <w:numId w:val="2"/>
        </w:numPr>
        <w:rPr>
          <w:b/>
          <w:bCs/>
        </w:rPr>
      </w:pPr>
      <w:r w:rsidRPr="00CA361F">
        <w:rPr>
          <w:b/>
          <w:bCs/>
        </w:rPr>
        <w:t>3. USP Section Numbers</w:t>
      </w:r>
    </w:p>
    <w:p w14:paraId="2066A988" w14:textId="77777777" w:rsidR="00CA361F" w:rsidRPr="00CA361F" w:rsidRDefault="00CA361F" w:rsidP="00CA361F">
      <w:pPr>
        <w:pStyle w:val="ListParagraph"/>
        <w:numPr>
          <w:ilvl w:val="0"/>
          <w:numId w:val="2"/>
        </w:numPr>
      </w:pPr>
      <w:r w:rsidRPr="00CA361F">
        <w:rPr>
          <w:b/>
          <w:bCs/>
        </w:rPr>
        <w:t>Issue &amp; Fix:</w:t>
      </w:r>
      <w:r w:rsidRPr="00CA361F">
        <w:t xml:space="preserve"> Change the color of number </w:t>
      </w:r>
      <w:r w:rsidRPr="00CA361F">
        <w:rPr>
          <w:b/>
          <w:bCs/>
        </w:rPr>
        <w:t>03</w:t>
      </w:r>
      <w:r w:rsidRPr="00CA361F">
        <w:t xml:space="preserve"> in the USPs section from red to black, matching all the other numbers in the list.</w:t>
      </w:r>
    </w:p>
    <w:p w14:paraId="1D828101" w14:textId="77777777" w:rsidR="00CA361F" w:rsidRPr="00CA361F" w:rsidRDefault="00CA361F" w:rsidP="00CA361F">
      <w:pPr>
        <w:pStyle w:val="ListParagraph"/>
        <w:numPr>
          <w:ilvl w:val="0"/>
          <w:numId w:val="2"/>
        </w:numPr>
      </w:pPr>
      <w:r w:rsidRPr="00CA361F">
        <w:rPr>
          <w:b/>
          <w:bCs/>
        </w:rPr>
        <w:lastRenderedPageBreak/>
        <w:t>Screenshot:</w:t>
      </w:r>
    </w:p>
    <w:p w14:paraId="329BB87D" w14:textId="77777777" w:rsidR="00CA361F" w:rsidRPr="00CA361F" w:rsidRDefault="00CA361F" w:rsidP="00CA361F">
      <w:pPr>
        <w:pStyle w:val="ListParagraph"/>
        <w:numPr>
          <w:ilvl w:val="0"/>
          <w:numId w:val="2"/>
        </w:numPr>
        <w:rPr>
          <w:b/>
          <w:bCs/>
        </w:rPr>
      </w:pPr>
      <w:r w:rsidRPr="00CA361F">
        <w:rPr>
          <w:b/>
          <w:bCs/>
        </w:rPr>
        <w:t>4. Renovate Section Buttons</w:t>
      </w:r>
    </w:p>
    <w:p w14:paraId="1B0164EF" w14:textId="77777777" w:rsidR="00CA361F" w:rsidRPr="00CA361F" w:rsidRDefault="00CA361F" w:rsidP="00CA361F">
      <w:pPr>
        <w:pStyle w:val="ListParagraph"/>
        <w:numPr>
          <w:ilvl w:val="0"/>
          <w:numId w:val="2"/>
        </w:numPr>
      </w:pPr>
      <w:r w:rsidRPr="00CA361F">
        <w:rPr>
          <w:b/>
          <w:bCs/>
        </w:rPr>
        <w:t>Issue &amp; Fix:</w:t>
      </w:r>
      <w:r w:rsidRPr="00CA361F">
        <w:t xml:space="preserve"> Remove the CTA button "See if you qualify" ("</w:t>
      </w:r>
      <w:proofErr w:type="spellStart"/>
      <w:r w:rsidRPr="00CA361F">
        <w:t>Δείτε</w:t>
      </w:r>
      <w:proofErr w:type="spellEnd"/>
      <w:r w:rsidRPr="00CA361F">
        <w:t xml:space="preserve"> αν </w:t>
      </w:r>
      <w:proofErr w:type="spellStart"/>
      <w:r w:rsidRPr="00CA361F">
        <w:t>δικ</w:t>
      </w:r>
      <w:proofErr w:type="spellEnd"/>
      <w:r w:rsidRPr="00CA361F">
        <w:t>αιούστε"). Keep only "Request a Quote" ("</w:t>
      </w:r>
      <w:proofErr w:type="spellStart"/>
      <w:r w:rsidRPr="00CA361F">
        <w:t>Ζητήστε</w:t>
      </w:r>
      <w:proofErr w:type="spellEnd"/>
      <w:r w:rsidRPr="00CA361F">
        <w:t xml:space="preserve"> </w:t>
      </w:r>
      <w:proofErr w:type="spellStart"/>
      <w:r w:rsidRPr="00CA361F">
        <w:t>Προσφορά</w:t>
      </w:r>
      <w:proofErr w:type="spellEnd"/>
      <w:r w:rsidRPr="00CA361F">
        <w:t xml:space="preserve">") and style </w:t>
      </w:r>
      <w:proofErr w:type="gramStart"/>
      <w:r w:rsidRPr="00CA361F">
        <w:t>it in</w:t>
      </w:r>
      <w:proofErr w:type="gramEnd"/>
      <w:r w:rsidRPr="00CA361F">
        <w:t xml:space="preserve"> red with an arrow (matching the visual style of the removed button).</w:t>
      </w:r>
    </w:p>
    <w:p w14:paraId="1F89F048" w14:textId="77777777" w:rsidR="00CA361F" w:rsidRPr="00CA361F" w:rsidRDefault="00CA361F" w:rsidP="00CA361F">
      <w:pPr>
        <w:pStyle w:val="ListParagraph"/>
        <w:numPr>
          <w:ilvl w:val="0"/>
          <w:numId w:val="2"/>
        </w:numPr>
      </w:pPr>
      <w:r w:rsidRPr="00CA361F">
        <w:rPr>
          <w:b/>
          <w:bCs/>
        </w:rPr>
        <w:t>Screenshot:</w:t>
      </w:r>
    </w:p>
    <w:p w14:paraId="09D3AA44" w14:textId="77777777" w:rsidR="00CA361F" w:rsidRPr="00CA361F" w:rsidRDefault="00CA361F" w:rsidP="00CA361F">
      <w:pPr>
        <w:pStyle w:val="ListParagraph"/>
        <w:numPr>
          <w:ilvl w:val="0"/>
          <w:numId w:val="2"/>
        </w:numPr>
        <w:rPr>
          <w:b/>
          <w:bCs/>
        </w:rPr>
      </w:pPr>
      <w:r w:rsidRPr="00CA361F">
        <w:rPr>
          <w:b/>
          <w:bCs/>
        </w:rPr>
        <w:t>5. Card Text &amp; Badge Cleanup</w:t>
      </w:r>
    </w:p>
    <w:p w14:paraId="18379759" w14:textId="77777777" w:rsidR="00CA361F" w:rsidRPr="00CA361F" w:rsidRDefault="00CA361F" w:rsidP="00CA361F">
      <w:pPr>
        <w:pStyle w:val="ListParagraph"/>
        <w:numPr>
          <w:ilvl w:val="0"/>
          <w:numId w:val="2"/>
        </w:numPr>
      </w:pPr>
      <w:r w:rsidRPr="00CA361F">
        <w:rPr>
          <w:b/>
          <w:bCs/>
        </w:rPr>
        <w:t>Issue &amp; Fix:</w:t>
      </w:r>
      <w:r w:rsidRPr="00CA361F">
        <w:t xml:space="preserve"> Remove the "ONLY 2 MINUTES" ("ΜΟΛΙΣ 2 ΛΕΠΤΑ") red </w:t>
      </w:r>
      <w:proofErr w:type="gramStart"/>
      <w:r w:rsidRPr="00CA361F">
        <w:t>badge, and</w:t>
      </w:r>
      <w:proofErr w:type="gramEnd"/>
      <w:r w:rsidRPr="00CA361F">
        <w:t xml:space="preserve"> remove the body copy below the card heading.</w:t>
      </w:r>
    </w:p>
    <w:p w14:paraId="6D96D25A" w14:textId="77777777" w:rsidR="00C910DE" w:rsidRDefault="00CA361F" w:rsidP="00C910DE">
      <w:pPr>
        <w:pStyle w:val="ListParagraph"/>
        <w:rPr>
          <w:lang w:val="el-GR"/>
        </w:rPr>
      </w:pPr>
      <w:r w:rsidRPr="00CA361F">
        <w:rPr>
          <w:b/>
          <w:bCs/>
        </w:rPr>
        <w:lastRenderedPageBreak/>
        <w:t>Screenshot:</w:t>
      </w:r>
      <w:r w:rsidR="00C910DE">
        <w:rPr>
          <w:b/>
          <w:bCs/>
          <w:lang w:val="el-GR"/>
        </w:rPr>
        <w:t xml:space="preserve"> </w:t>
      </w:r>
      <w:r w:rsidR="00C910DE">
        <w:rPr>
          <w:noProof/>
        </w:rPr>
        <w:drawing>
          <wp:inline distT="0" distB="0" distL="0" distR="0" wp14:anchorId="733B47DA" wp14:editId="44407353">
            <wp:extent cx="5943600" cy="3845560"/>
            <wp:effectExtent l="0" t="0" r="0" b="2540"/>
            <wp:docPr id="170000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4896" name=""/>
                    <pic:cNvPicPr/>
                  </pic:nvPicPr>
                  <pic:blipFill>
                    <a:blip r:embed="rId7"/>
                    <a:stretch>
                      <a:fillRect/>
                    </a:stretch>
                  </pic:blipFill>
                  <pic:spPr>
                    <a:xfrm>
                      <a:off x="0" y="0"/>
                      <a:ext cx="5943600" cy="3845560"/>
                    </a:xfrm>
                    <a:prstGeom prst="rect">
                      <a:avLst/>
                    </a:prstGeom>
                  </pic:spPr>
                </pic:pic>
              </a:graphicData>
            </a:graphic>
          </wp:inline>
        </w:drawing>
      </w:r>
      <w:r w:rsidR="00C910DE">
        <w:rPr>
          <w:lang w:val="el-GR"/>
        </w:rPr>
        <w:br/>
      </w:r>
      <w:r w:rsidR="00C910DE">
        <w:rPr>
          <w:noProof/>
        </w:rPr>
        <w:drawing>
          <wp:inline distT="0" distB="0" distL="0" distR="0" wp14:anchorId="77951E2D" wp14:editId="2EB39B2F">
            <wp:extent cx="5943600" cy="2663190"/>
            <wp:effectExtent l="0" t="0" r="0" b="3810"/>
            <wp:docPr id="200061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17041" name=""/>
                    <pic:cNvPicPr/>
                  </pic:nvPicPr>
                  <pic:blipFill>
                    <a:blip r:embed="rId8"/>
                    <a:stretch>
                      <a:fillRect/>
                    </a:stretch>
                  </pic:blipFill>
                  <pic:spPr>
                    <a:xfrm>
                      <a:off x="0" y="0"/>
                      <a:ext cx="5943600" cy="2663190"/>
                    </a:xfrm>
                    <a:prstGeom prst="rect">
                      <a:avLst/>
                    </a:prstGeom>
                  </pic:spPr>
                </pic:pic>
              </a:graphicData>
            </a:graphic>
          </wp:inline>
        </w:drawing>
      </w:r>
    </w:p>
    <w:p w14:paraId="27B5DDFE" w14:textId="4E10BD4E" w:rsidR="00CA361F" w:rsidRPr="00CA361F" w:rsidRDefault="00CA361F" w:rsidP="00CA361F">
      <w:pPr>
        <w:pStyle w:val="ListParagraph"/>
        <w:numPr>
          <w:ilvl w:val="0"/>
          <w:numId w:val="2"/>
        </w:numPr>
      </w:pPr>
    </w:p>
    <w:p w14:paraId="071216A5" w14:textId="77777777" w:rsidR="00CA361F" w:rsidRPr="00CA361F" w:rsidRDefault="00CA361F" w:rsidP="00CA361F">
      <w:pPr>
        <w:pStyle w:val="ListParagraph"/>
        <w:numPr>
          <w:ilvl w:val="0"/>
          <w:numId w:val="2"/>
        </w:numPr>
        <w:rPr>
          <w:b/>
          <w:bCs/>
        </w:rPr>
      </w:pPr>
      <w:r w:rsidRPr="00CA361F">
        <w:rPr>
          <w:b/>
          <w:bCs/>
        </w:rPr>
        <w:t>6. Tool Header Icon</w:t>
      </w:r>
    </w:p>
    <w:p w14:paraId="5BFB6259" w14:textId="77777777" w:rsidR="00CA361F" w:rsidRPr="00CA361F" w:rsidRDefault="00CA361F" w:rsidP="00CA361F">
      <w:pPr>
        <w:pStyle w:val="ListParagraph"/>
        <w:numPr>
          <w:ilvl w:val="0"/>
          <w:numId w:val="2"/>
        </w:numPr>
      </w:pPr>
      <w:r w:rsidRPr="00CA361F">
        <w:rPr>
          <w:b/>
          <w:bCs/>
        </w:rPr>
        <w:t>Issue &amp; Fix:</w:t>
      </w:r>
      <w:r w:rsidRPr="00CA361F">
        <w:t xml:space="preserve"> Replace the generic square icon next to "TOOL" ("ΕΡΓΑΛΕΙΟ") with the actual Quiz icon, so users instantly connect the concept visually.</w:t>
      </w:r>
    </w:p>
    <w:p w14:paraId="55F8E931" w14:textId="391AC39C" w:rsidR="00CA361F" w:rsidRPr="00CA361F" w:rsidRDefault="00CA361F" w:rsidP="00CA361F">
      <w:pPr>
        <w:pStyle w:val="ListParagraph"/>
        <w:numPr>
          <w:ilvl w:val="0"/>
          <w:numId w:val="2"/>
        </w:numPr>
      </w:pPr>
      <w:r w:rsidRPr="00CA361F">
        <w:rPr>
          <w:b/>
          <w:bCs/>
        </w:rPr>
        <w:lastRenderedPageBreak/>
        <w:t>Screenshot:</w:t>
      </w:r>
      <w:r w:rsidR="00C910DE" w:rsidRPr="00C910DE">
        <w:rPr>
          <w:noProof/>
        </w:rPr>
        <w:t xml:space="preserve"> </w:t>
      </w:r>
      <w:r w:rsidR="00C910DE">
        <w:rPr>
          <w:noProof/>
        </w:rPr>
        <w:drawing>
          <wp:inline distT="0" distB="0" distL="0" distR="0" wp14:anchorId="052077E4" wp14:editId="56E3C6B5">
            <wp:extent cx="5943600" cy="3063240"/>
            <wp:effectExtent l="0" t="0" r="0" b="3810"/>
            <wp:docPr id="102793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39665" name=""/>
                    <pic:cNvPicPr/>
                  </pic:nvPicPr>
                  <pic:blipFill>
                    <a:blip r:embed="rId9"/>
                    <a:stretch>
                      <a:fillRect/>
                    </a:stretch>
                  </pic:blipFill>
                  <pic:spPr>
                    <a:xfrm>
                      <a:off x="0" y="0"/>
                      <a:ext cx="5943600" cy="3063240"/>
                    </a:xfrm>
                    <a:prstGeom prst="rect">
                      <a:avLst/>
                    </a:prstGeom>
                  </pic:spPr>
                </pic:pic>
              </a:graphicData>
            </a:graphic>
          </wp:inline>
        </w:drawing>
      </w:r>
    </w:p>
    <w:p w14:paraId="4916D61D" w14:textId="77777777" w:rsidR="00CA361F" w:rsidRPr="00CA361F" w:rsidRDefault="00CA361F" w:rsidP="00CA361F">
      <w:pPr>
        <w:pStyle w:val="ListParagraph"/>
        <w:numPr>
          <w:ilvl w:val="0"/>
          <w:numId w:val="2"/>
        </w:numPr>
        <w:rPr>
          <w:b/>
          <w:bCs/>
        </w:rPr>
      </w:pPr>
      <w:r w:rsidRPr="00CA361F">
        <w:rPr>
          <w:b/>
          <w:bCs/>
        </w:rPr>
        <w:t>7. Copy Removal</w:t>
      </w:r>
    </w:p>
    <w:p w14:paraId="0C210429" w14:textId="77777777" w:rsidR="00CA361F" w:rsidRPr="00CA361F" w:rsidRDefault="00CA361F" w:rsidP="00CA361F">
      <w:pPr>
        <w:pStyle w:val="ListParagraph"/>
        <w:numPr>
          <w:ilvl w:val="0"/>
          <w:numId w:val="2"/>
        </w:numPr>
      </w:pPr>
      <w:r w:rsidRPr="00CA361F">
        <w:rPr>
          <w:b/>
          <w:bCs/>
        </w:rPr>
        <w:t>Issue &amp; Fix:</w:t>
      </w:r>
      <w:r w:rsidRPr="00CA361F">
        <w:t xml:space="preserve"> Remove the phrase "without any commitment" ("</w:t>
      </w:r>
      <w:proofErr w:type="spellStart"/>
      <w:r w:rsidRPr="00CA361F">
        <w:t>χωρίς</w:t>
      </w:r>
      <w:proofErr w:type="spellEnd"/>
      <w:r w:rsidRPr="00CA361F">
        <w:t xml:space="preserve"> κα</w:t>
      </w:r>
      <w:proofErr w:type="spellStart"/>
      <w:r w:rsidRPr="00CA361F">
        <w:t>μί</w:t>
      </w:r>
      <w:proofErr w:type="spellEnd"/>
      <w:r w:rsidRPr="00CA361F">
        <w:t xml:space="preserve">α </w:t>
      </w:r>
      <w:proofErr w:type="spellStart"/>
      <w:r w:rsidRPr="00CA361F">
        <w:t>δέσμευση</w:t>
      </w:r>
      <w:proofErr w:type="spellEnd"/>
      <w:r w:rsidRPr="00CA361F">
        <w:t>") from the copy across the page.</w:t>
      </w:r>
    </w:p>
    <w:p w14:paraId="69A94267" w14:textId="77777777" w:rsidR="00CA361F" w:rsidRPr="00CA361F" w:rsidRDefault="00CA361F" w:rsidP="00CA361F">
      <w:pPr>
        <w:pStyle w:val="ListParagraph"/>
        <w:numPr>
          <w:ilvl w:val="0"/>
          <w:numId w:val="2"/>
        </w:numPr>
      </w:pPr>
      <w:r w:rsidRPr="00CA361F">
        <w:rPr>
          <w:b/>
          <w:bCs/>
        </w:rPr>
        <w:t>Screenshot:</w:t>
      </w:r>
    </w:p>
    <w:p w14:paraId="1D655B63" w14:textId="77777777" w:rsidR="00CA361F" w:rsidRPr="00CA361F" w:rsidRDefault="00CA361F" w:rsidP="00CA361F">
      <w:pPr>
        <w:pStyle w:val="ListParagraph"/>
        <w:numPr>
          <w:ilvl w:val="0"/>
          <w:numId w:val="2"/>
        </w:numPr>
        <w:rPr>
          <w:b/>
          <w:bCs/>
        </w:rPr>
      </w:pPr>
      <w:r w:rsidRPr="00CA361F">
        <w:rPr>
          <w:b/>
          <w:bCs/>
        </w:rPr>
        <w:t>8. Icon Consistency Across Tools</w:t>
      </w:r>
    </w:p>
    <w:p w14:paraId="546FA301" w14:textId="77777777" w:rsidR="00CA361F" w:rsidRPr="00CA361F" w:rsidRDefault="00CA361F" w:rsidP="00CA361F">
      <w:pPr>
        <w:pStyle w:val="ListParagraph"/>
        <w:numPr>
          <w:ilvl w:val="0"/>
          <w:numId w:val="2"/>
        </w:numPr>
      </w:pPr>
      <w:r w:rsidRPr="00CA361F">
        <w:rPr>
          <w:b/>
          <w:bCs/>
        </w:rPr>
        <w:t>Issue &amp; Fix:</w:t>
      </w:r>
      <w:r w:rsidRPr="00CA361F">
        <w:t xml:space="preserve"> Replace the header icons across all tool cards (Quiz, Energy, Colors) with their matching icons from the sticky menu to maintain visual consistency throughout the interface.</w:t>
      </w:r>
    </w:p>
    <w:p w14:paraId="59CD467D" w14:textId="2C7C74B4" w:rsidR="00CA361F" w:rsidRPr="00CA361F" w:rsidRDefault="00CA361F" w:rsidP="00CA361F">
      <w:pPr>
        <w:pStyle w:val="ListParagraph"/>
        <w:numPr>
          <w:ilvl w:val="0"/>
          <w:numId w:val="2"/>
        </w:numPr>
      </w:pPr>
      <w:r w:rsidRPr="00CA361F">
        <w:rPr>
          <w:b/>
          <w:bCs/>
        </w:rPr>
        <w:t>Screenshot:</w:t>
      </w:r>
      <w:r w:rsidR="00C910DE" w:rsidRPr="00C910DE">
        <w:rPr>
          <w:noProof/>
        </w:rPr>
        <w:t xml:space="preserve"> </w:t>
      </w:r>
      <w:r w:rsidR="00C910DE">
        <w:rPr>
          <w:noProof/>
        </w:rPr>
        <w:drawing>
          <wp:inline distT="0" distB="0" distL="0" distR="0" wp14:anchorId="3A719F40" wp14:editId="18CAE51D">
            <wp:extent cx="5943600" cy="2127885"/>
            <wp:effectExtent l="0" t="0" r="0" b="5715"/>
            <wp:docPr id="55618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81497" name=""/>
                    <pic:cNvPicPr/>
                  </pic:nvPicPr>
                  <pic:blipFill>
                    <a:blip r:embed="rId10"/>
                    <a:stretch>
                      <a:fillRect/>
                    </a:stretch>
                  </pic:blipFill>
                  <pic:spPr>
                    <a:xfrm>
                      <a:off x="0" y="0"/>
                      <a:ext cx="5943600" cy="2127885"/>
                    </a:xfrm>
                    <a:prstGeom prst="rect">
                      <a:avLst/>
                    </a:prstGeom>
                  </pic:spPr>
                </pic:pic>
              </a:graphicData>
            </a:graphic>
          </wp:inline>
        </w:drawing>
      </w:r>
    </w:p>
    <w:p w14:paraId="3315FD2E" w14:textId="77777777" w:rsidR="00CA361F" w:rsidRPr="00CA361F" w:rsidRDefault="00CA361F" w:rsidP="00CA361F">
      <w:pPr>
        <w:pStyle w:val="ListParagraph"/>
        <w:numPr>
          <w:ilvl w:val="0"/>
          <w:numId w:val="2"/>
        </w:numPr>
        <w:rPr>
          <w:b/>
          <w:bCs/>
        </w:rPr>
      </w:pPr>
      <w:r w:rsidRPr="00CA361F">
        <w:rPr>
          <w:b/>
          <w:bCs/>
        </w:rPr>
        <w:t>9. Projects Section CTA</w:t>
      </w:r>
    </w:p>
    <w:p w14:paraId="6D9EAA65" w14:textId="77777777" w:rsidR="00CA361F" w:rsidRPr="00CA361F" w:rsidRDefault="00CA361F" w:rsidP="00CA361F">
      <w:pPr>
        <w:pStyle w:val="ListParagraph"/>
        <w:numPr>
          <w:ilvl w:val="0"/>
          <w:numId w:val="2"/>
        </w:numPr>
      </w:pPr>
      <w:r w:rsidRPr="00CA361F">
        <w:rPr>
          <w:b/>
          <w:bCs/>
        </w:rPr>
        <w:t>Issue &amp; Fix:</w:t>
      </w:r>
      <w:r w:rsidRPr="00CA361F">
        <w:t xml:space="preserve"> Add a CTA button in the Projects section that leads to the full list of projects (</w:t>
      </w:r>
      <w:proofErr w:type="gramStart"/>
      <w:r w:rsidRPr="00CA361F">
        <w:t>similar to</w:t>
      </w:r>
      <w:proofErr w:type="gramEnd"/>
      <w:r w:rsidRPr="00CA361F">
        <w:t xml:space="preserve"> the "All Articles" button in the blog section).</w:t>
      </w:r>
    </w:p>
    <w:p w14:paraId="7AFBD8FA" w14:textId="77777777" w:rsidR="00CA361F" w:rsidRPr="00CA361F" w:rsidRDefault="00CA361F" w:rsidP="00CA361F">
      <w:pPr>
        <w:pStyle w:val="ListParagraph"/>
        <w:numPr>
          <w:ilvl w:val="0"/>
          <w:numId w:val="2"/>
        </w:numPr>
      </w:pPr>
      <w:r w:rsidRPr="00CA361F">
        <w:rPr>
          <w:b/>
          <w:bCs/>
        </w:rPr>
        <w:lastRenderedPageBreak/>
        <w:t>Screenshot:</w:t>
      </w:r>
    </w:p>
    <w:p w14:paraId="2ABFEB6D" w14:textId="77777777" w:rsidR="00CA361F" w:rsidRPr="00CA361F" w:rsidRDefault="00CA361F" w:rsidP="00CA361F">
      <w:pPr>
        <w:pStyle w:val="ListParagraph"/>
        <w:numPr>
          <w:ilvl w:val="0"/>
          <w:numId w:val="2"/>
        </w:numPr>
        <w:rPr>
          <w:b/>
          <w:bCs/>
        </w:rPr>
      </w:pPr>
      <w:r w:rsidRPr="00CA361F">
        <w:rPr>
          <w:b/>
          <w:bCs/>
        </w:rPr>
        <w:t>10. Article Cards CTA</w:t>
      </w:r>
    </w:p>
    <w:p w14:paraId="1FB79123" w14:textId="77777777" w:rsidR="00CA361F" w:rsidRPr="00CA361F" w:rsidRDefault="00CA361F" w:rsidP="00CA361F">
      <w:pPr>
        <w:pStyle w:val="ListParagraph"/>
        <w:numPr>
          <w:ilvl w:val="0"/>
          <w:numId w:val="2"/>
        </w:numPr>
      </w:pPr>
      <w:r w:rsidRPr="00CA361F">
        <w:rPr>
          <w:b/>
          <w:bCs/>
        </w:rPr>
        <w:t>Issue &amp; Fix:</w:t>
      </w:r>
      <w:r w:rsidRPr="00CA361F">
        <w:t xml:space="preserve"> Add a "Read More" ("</w:t>
      </w:r>
      <w:proofErr w:type="spellStart"/>
      <w:r w:rsidRPr="00CA361F">
        <w:t>Δείτε</w:t>
      </w:r>
      <w:proofErr w:type="spellEnd"/>
      <w:r w:rsidRPr="00CA361F">
        <w:t xml:space="preserve"> π</w:t>
      </w:r>
      <w:proofErr w:type="spellStart"/>
      <w:r w:rsidRPr="00CA361F">
        <w:t>ερισσότερ</w:t>
      </w:r>
      <w:proofErr w:type="spellEnd"/>
      <w:r w:rsidRPr="00CA361F">
        <w:t>α") CTA link/button on each article card in the Articles section.</w:t>
      </w:r>
    </w:p>
    <w:p w14:paraId="6047ABB4" w14:textId="77777777" w:rsidR="00CA361F" w:rsidRPr="00CA361F" w:rsidRDefault="00CA361F" w:rsidP="00CA361F">
      <w:pPr>
        <w:pStyle w:val="ListParagraph"/>
        <w:numPr>
          <w:ilvl w:val="0"/>
          <w:numId w:val="2"/>
        </w:numPr>
      </w:pPr>
      <w:r w:rsidRPr="00CA361F">
        <w:rPr>
          <w:b/>
          <w:bCs/>
        </w:rPr>
        <w:t>Screenshot:</w:t>
      </w:r>
    </w:p>
    <w:p w14:paraId="3892F6E0" w14:textId="77777777" w:rsidR="00CA361F" w:rsidRPr="00CA361F" w:rsidRDefault="00CA361F" w:rsidP="00CA361F">
      <w:pPr>
        <w:pStyle w:val="ListParagraph"/>
        <w:numPr>
          <w:ilvl w:val="0"/>
          <w:numId w:val="2"/>
        </w:numPr>
        <w:rPr>
          <w:b/>
          <w:bCs/>
        </w:rPr>
      </w:pPr>
      <w:r w:rsidRPr="00CA361F">
        <w:rPr>
          <w:b/>
          <w:bCs/>
        </w:rPr>
        <w:t>11. Footer Typography</w:t>
      </w:r>
    </w:p>
    <w:p w14:paraId="7915CB16" w14:textId="77777777" w:rsidR="00CA361F" w:rsidRPr="00CA361F" w:rsidRDefault="00CA361F" w:rsidP="00CA361F">
      <w:pPr>
        <w:pStyle w:val="ListParagraph"/>
        <w:numPr>
          <w:ilvl w:val="0"/>
          <w:numId w:val="2"/>
        </w:numPr>
      </w:pPr>
      <w:r w:rsidRPr="00CA361F">
        <w:rPr>
          <w:b/>
          <w:bCs/>
        </w:rPr>
        <w:t>Issue &amp; Fix:</w:t>
      </w:r>
      <w:r w:rsidRPr="00CA361F">
        <w:t xml:space="preserve"> Set all text in the footer to white instead of gray for better contrast and readability.</w:t>
      </w:r>
    </w:p>
    <w:p w14:paraId="541CF16B" w14:textId="77777777" w:rsidR="00CA361F" w:rsidRPr="00CA361F" w:rsidRDefault="00CA361F" w:rsidP="00CA361F">
      <w:pPr>
        <w:pStyle w:val="ListParagraph"/>
        <w:numPr>
          <w:ilvl w:val="0"/>
          <w:numId w:val="2"/>
        </w:numPr>
      </w:pPr>
      <w:r w:rsidRPr="00CA361F">
        <w:rPr>
          <w:b/>
          <w:bCs/>
        </w:rPr>
        <w:t>Screenshot:</w:t>
      </w:r>
    </w:p>
    <w:p w14:paraId="75667B65" w14:textId="77777777" w:rsidR="00CA361F" w:rsidRPr="00CA361F" w:rsidRDefault="00CA361F" w:rsidP="00CA361F">
      <w:pPr>
        <w:pStyle w:val="ListParagraph"/>
        <w:numPr>
          <w:ilvl w:val="0"/>
          <w:numId w:val="2"/>
        </w:numPr>
        <w:rPr>
          <w:b/>
          <w:bCs/>
        </w:rPr>
      </w:pPr>
      <w:r w:rsidRPr="00CA361F">
        <w:rPr>
          <w:b/>
          <w:bCs/>
        </w:rPr>
        <w:t>12. Footer Navigation Links</w:t>
      </w:r>
    </w:p>
    <w:p w14:paraId="7798D69C" w14:textId="77777777" w:rsidR="00CA361F" w:rsidRPr="00CA361F" w:rsidRDefault="00CA361F" w:rsidP="00CA361F">
      <w:pPr>
        <w:pStyle w:val="ListParagraph"/>
        <w:numPr>
          <w:ilvl w:val="0"/>
          <w:numId w:val="2"/>
        </w:numPr>
      </w:pPr>
      <w:r w:rsidRPr="00CA361F">
        <w:rPr>
          <w:b/>
          <w:bCs/>
        </w:rPr>
        <w:t>Issue &amp; Fix:</w:t>
      </w:r>
      <w:r w:rsidRPr="00CA361F">
        <w:t xml:space="preserve"> Remove the links "Tools" ("</w:t>
      </w:r>
      <w:proofErr w:type="spellStart"/>
      <w:r w:rsidRPr="00CA361F">
        <w:t>Εργ</w:t>
      </w:r>
      <w:proofErr w:type="spellEnd"/>
      <w:r w:rsidRPr="00CA361F">
        <w:t>αλεία") and "Library" ("</w:t>
      </w:r>
      <w:proofErr w:type="spellStart"/>
      <w:r w:rsidRPr="00CA361F">
        <w:t>Βι</w:t>
      </w:r>
      <w:proofErr w:type="spellEnd"/>
      <w:r w:rsidRPr="00CA361F">
        <w:t xml:space="preserve">βλιοθήκη") from the </w:t>
      </w:r>
      <w:proofErr w:type="gramStart"/>
      <w:r w:rsidRPr="00CA361F">
        <w:t>footer, and</w:t>
      </w:r>
      <w:proofErr w:type="gramEnd"/>
      <w:r w:rsidRPr="00CA361F">
        <w:t xml:space="preserve"> replace them with "Quiz" and "Get a Quote" ("</w:t>
      </w:r>
      <w:proofErr w:type="spellStart"/>
      <w:r w:rsidRPr="00CA361F">
        <w:t>Πάρε</w:t>
      </w:r>
      <w:proofErr w:type="spellEnd"/>
      <w:r w:rsidRPr="00CA361F">
        <w:t xml:space="preserve"> </w:t>
      </w:r>
      <w:proofErr w:type="spellStart"/>
      <w:r w:rsidRPr="00CA361F">
        <w:t>Προσφορά</w:t>
      </w:r>
      <w:proofErr w:type="spellEnd"/>
      <w:r w:rsidRPr="00CA361F">
        <w:t>").</w:t>
      </w:r>
    </w:p>
    <w:p w14:paraId="3D6E27DE" w14:textId="77777777" w:rsidR="00CA361F" w:rsidRPr="00CA361F" w:rsidRDefault="00CA361F" w:rsidP="00CA361F">
      <w:pPr>
        <w:pStyle w:val="ListParagraph"/>
        <w:numPr>
          <w:ilvl w:val="0"/>
          <w:numId w:val="2"/>
        </w:numPr>
      </w:pPr>
      <w:r w:rsidRPr="00CA361F">
        <w:rPr>
          <w:b/>
          <w:bCs/>
        </w:rPr>
        <w:t>Screenshot:</w:t>
      </w:r>
    </w:p>
    <w:p w14:paraId="45FC399A" w14:textId="77777777" w:rsidR="00CA361F" w:rsidRPr="00CA361F" w:rsidRDefault="00CA361F" w:rsidP="00CA361F">
      <w:pPr>
        <w:pStyle w:val="ListParagraph"/>
        <w:numPr>
          <w:ilvl w:val="0"/>
          <w:numId w:val="2"/>
        </w:numPr>
        <w:rPr>
          <w:b/>
          <w:bCs/>
        </w:rPr>
      </w:pPr>
      <w:r w:rsidRPr="00CA361F">
        <w:rPr>
          <w:b/>
          <w:bCs/>
        </w:rPr>
        <w:t>13. Back to Top Button</w:t>
      </w:r>
    </w:p>
    <w:p w14:paraId="783AAD7F" w14:textId="77777777" w:rsidR="00CA361F" w:rsidRPr="00CA361F" w:rsidRDefault="00CA361F" w:rsidP="00CA361F">
      <w:pPr>
        <w:pStyle w:val="ListParagraph"/>
        <w:numPr>
          <w:ilvl w:val="0"/>
          <w:numId w:val="2"/>
        </w:numPr>
      </w:pPr>
      <w:r w:rsidRPr="00CA361F">
        <w:rPr>
          <w:b/>
          <w:bCs/>
        </w:rPr>
        <w:t>Issue &amp; Fix:</w:t>
      </w:r>
      <w:r w:rsidRPr="00CA361F">
        <w:t xml:space="preserve"> Add a "Back to Top" button featuring an inventive icon related to </w:t>
      </w:r>
      <w:proofErr w:type="gramStart"/>
      <w:r w:rsidRPr="00CA361F">
        <w:t>the industry</w:t>
      </w:r>
      <w:proofErr w:type="gramEnd"/>
      <w:r w:rsidRPr="00CA361F">
        <w:t xml:space="preserve"> (e.g., aluminum profiles, window frame, or architectural design element).</w:t>
      </w:r>
    </w:p>
    <w:p w14:paraId="7E1ED832" w14:textId="77777777" w:rsidR="00CA361F" w:rsidRPr="00CA361F" w:rsidRDefault="00CA361F" w:rsidP="00CA361F">
      <w:pPr>
        <w:pStyle w:val="ListParagraph"/>
        <w:numPr>
          <w:ilvl w:val="0"/>
          <w:numId w:val="2"/>
        </w:numPr>
      </w:pPr>
      <w:r w:rsidRPr="00CA361F">
        <w:rPr>
          <w:b/>
          <w:bCs/>
        </w:rPr>
        <w:t>Screenshot:</w:t>
      </w:r>
    </w:p>
    <w:p w14:paraId="0EC0EA7B" w14:textId="0058E822" w:rsidR="00724DFB" w:rsidRPr="00724DFB" w:rsidRDefault="00724DFB" w:rsidP="00DE6395">
      <w:pPr>
        <w:pStyle w:val="ListParagraph"/>
        <w:numPr>
          <w:ilvl w:val="0"/>
          <w:numId w:val="2"/>
        </w:numPr>
        <w:rPr>
          <w:lang w:val="el-GR"/>
        </w:rPr>
      </w:pPr>
    </w:p>
    <w:sectPr w:rsidR="00724DFB" w:rsidRPr="00724D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9E4"/>
    <w:multiLevelType w:val="hybridMultilevel"/>
    <w:tmpl w:val="4AEC97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76D75"/>
    <w:multiLevelType w:val="multilevel"/>
    <w:tmpl w:val="CE2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D51FD"/>
    <w:multiLevelType w:val="multilevel"/>
    <w:tmpl w:val="32F2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4441A"/>
    <w:multiLevelType w:val="multilevel"/>
    <w:tmpl w:val="9922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45ADA"/>
    <w:multiLevelType w:val="multilevel"/>
    <w:tmpl w:val="49E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D5ACE"/>
    <w:multiLevelType w:val="multilevel"/>
    <w:tmpl w:val="A98E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31EC2"/>
    <w:multiLevelType w:val="multilevel"/>
    <w:tmpl w:val="3E0C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974EB"/>
    <w:multiLevelType w:val="multilevel"/>
    <w:tmpl w:val="3772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F2197E"/>
    <w:multiLevelType w:val="multilevel"/>
    <w:tmpl w:val="6AD2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4742A6"/>
    <w:multiLevelType w:val="hybridMultilevel"/>
    <w:tmpl w:val="1550E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162E5"/>
    <w:multiLevelType w:val="multilevel"/>
    <w:tmpl w:val="8134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AF1160"/>
    <w:multiLevelType w:val="multilevel"/>
    <w:tmpl w:val="A08A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0866AB"/>
    <w:multiLevelType w:val="multilevel"/>
    <w:tmpl w:val="124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A0C66"/>
    <w:multiLevelType w:val="multilevel"/>
    <w:tmpl w:val="8FF2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2677DF"/>
    <w:multiLevelType w:val="multilevel"/>
    <w:tmpl w:val="D8FA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507582">
    <w:abstractNumId w:val="0"/>
  </w:num>
  <w:num w:numId="2" w16cid:durableId="1553618799">
    <w:abstractNumId w:val="9"/>
  </w:num>
  <w:num w:numId="3" w16cid:durableId="1123380625">
    <w:abstractNumId w:val="4"/>
  </w:num>
  <w:num w:numId="4" w16cid:durableId="1861626875">
    <w:abstractNumId w:val="6"/>
  </w:num>
  <w:num w:numId="5" w16cid:durableId="662511920">
    <w:abstractNumId w:val="14"/>
  </w:num>
  <w:num w:numId="6" w16cid:durableId="933779770">
    <w:abstractNumId w:val="13"/>
  </w:num>
  <w:num w:numId="7" w16cid:durableId="1966305454">
    <w:abstractNumId w:val="11"/>
  </w:num>
  <w:num w:numId="8" w16cid:durableId="1126509021">
    <w:abstractNumId w:val="2"/>
  </w:num>
  <w:num w:numId="9" w16cid:durableId="207566937">
    <w:abstractNumId w:val="10"/>
  </w:num>
  <w:num w:numId="10" w16cid:durableId="1460999939">
    <w:abstractNumId w:val="12"/>
  </w:num>
  <w:num w:numId="11" w16cid:durableId="1369646360">
    <w:abstractNumId w:val="1"/>
  </w:num>
  <w:num w:numId="12" w16cid:durableId="91753362">
    <w:abstractNumId w:val="8"/>
  </w:num>
  <w:num w:numId="13" w16cid:durableId="1859097">
    <w:abstractNumId w:val="3"/>
  </w:num>
  <w:num w:numId="14" w16cid:durableId="465242269">
    <w:abstractNumId w:val="7"/>
  </w:num>
  <w:num w:numId="15" w16cid:durableId="2581032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A59"/>
    <w:rsid w:val="003736C1"/>
    <w:rsid w:val="00724DFB"/>
    <w:rsid w:val="007305C7"/>
    <w:rsid w:val="00905A59"/>
    <w:rsid w:val="00A57B80"/>
    <w:rsid w:val="00C910DE"/>
    <w:rsid w:val="00CA361F"/>
    <w:rsid w:val="00DE6395"/>
    <w:rsid w:val="00F3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5CCD"/>
  <w15:chartTrackingRefBased/>
  <w15:docId w15:val="{094A8E41-694D-4657-BE45-735D7F52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A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A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A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A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A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A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A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A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A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A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A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A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A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A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A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A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A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A59"/>
    <w:rPr>
      <w:rFonts w:eastAsiaTheme="majorEastAsia" w:cstheme="majorBidi"/>
      <w:color w:val="272727" w:themeColor="text1" w:themeTint="D8"/>
    </w:rPr>
  </w:style>
  <w:style w:type="paragraph" w:styleId="Title">
    <w:name w:val="Title"/>
    <w:basedOn w:val="Normal"/>
    <w:next w:val="Normal"/>
    <w:link w:val="TitleChar"/>
    <w:uiPriority w:val="10"/>
    <w:qFormat/>
    <w:rsid w:val="00905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A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A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A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A59"/>
    <w:pPr>
      <w:spacing w:before="160"/>
      <w:jc w:val="center"/>
    </w:pPr>
    <w:rPr>
      <w:i/>
      <w:iCs/>
      <w:color w:val="404040" w:themeColor="text1" w:themeTint="BF"/>
    </w:rPr>
  </w:style>
  <w:style w:type="character" w:customStyle="1" w:styleId="QuoteChar">
    <w:name w:val="Quote Char"/>
    <w:basedOn w:val="DefaultParagraphFont"/>
    <w:link w:val="Quote"/>
    <w:uiPriority w:val="29"/>
    <w:rsid w:val="00905A59"/>
    <w:rPr>
      <w:i/>
      <w:iCs/>
      <w:color w:val="404040" w:themeColor="text1" w:themeTint="BF"/>
    </w:rPr>
  </w:style>
  <w:style w:type="paragraph" w:styleId="ListParagraph">
    <w:name w:val="List Paragraph"/>
    <w:basedOn w:val="Normal"/>
    <w:uiPriority w:val="34"/>
    <w:qFormat/>
    <w:rsid w:val="00905A59"/>
    <w:pPr>
      <w:ind w:left="720"/>
      <w:contextualSpacing/>
    </w:pPr>
  </w:style>
  <w:style w:type="character" w:styleId="IntenseEmphasis">
    <w:name w:val="Intense Emphasis"/>
    <w:basedOn w:val="DefaultParagraphFont"/>
    <w:uiPriority w:val="21"/>
    <w:qFormat/>
    <w:rsid w:val="00905A59"/>
    <w:rPr>
      <w:i/>
      <w:iCs/>
      <w:color w:val="0F4761" w:themeColor="accent1" w:themeShade="BF"/>
    </w:rPr>
  </w:style>
  <w:style w:type="paragraph" w:styleId="IntenseQuote">
    <w:name w:val="Intense Quote"/>
    <w:basedOn w:val="Normal"/>
    <w:next w:val="Normal"/>
    <w:link w:val="IntenseQuoteChar"/>
    <w:uiPriority w:val="30"/>
    <w:qFormat/>
    <w:rsid w:val="00905A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A59"/>
    <w:rPr>
      <w:i/>
      <w:iCs/>
      <w:color w:val="0F4761" w:themeColor="accent1" w:themeShade="BF"/>
    </w:rPr>
  </w:style>
  <w:style w:type="character" w:styleId="IntenseReference">
    <w:name w:val="Intense Reference"/>
    <w:basedOn w:val="DefaultParagraphFont"/>
    <w:uiPriority w:val="32"/>
    <w:qFormat/>
    <w:rsid w:val="00905A5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1447</TotalTime>
  <Pages>5</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Giannakopoulou</dc:creator>
  <cp:keywords/>
  <dc:description/>
  <cp:lastModifiedBy>Martha Giannakopoulou</cp:lastModifiedBy>
  <cp:revision>2</cp:revision>
  <dcterms:created xsi:type="dcterms:W3CDTF">2026-07-21T12:19:00Z</dcterms:created>
  <dcterms:modified xsi:type="dcterms:W3CDTF">2026-07-22T12:26:00Z</dcterms:modified>
</cp:coreProperties>
</file>